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E2ED" w14:textId="5D2AE2E8" w:rsidR="0011299C" w:rsidRPr="00502801" w:rsidRDefault="00502801" w:rsidP="00D060C6">
      <w:pPr>
        <w:bidi/>
        <w:spacing w:line="276" w:lineRule="auto"/>
        <w:jc w:val="both"/>
        <w:rPr>
          <w:rFonts w:ascii="Calibri" w:hAnsi="Calibri" w:cs="Calibri"/>
          <w:sz w:val="24"/>
          <w:szCs w:val="24"/>
          <w:rtl/>
          <w:lang w:val="en-US" w:bidi="fa-IR"/>
        </w:rPr>
      </w:pPr>
      <w:r w:rsidRPr="00502801">
        <w:rPr>
          <w:rFonts w:ascii="Calibri" w:hAnsi="Calibri" w:cs="Calibri"/>
          <w:sz w:val="24"/>
          <w:szCs w:val="24"/>
          <w:rtl/>
          <w:lang w:val="en-US" w:bidi="fa-IR"/>
        </w:rPr>
        <w:t>به نام خدا</w:t>
      </w:r>
    </w:p>
    <w:p w14:paraId="7F0E989D" w14:textId="6A01BD1F" w:rsidR="00502801" w:rsidRDefault="00502801" w:rsidP="00D060C6">
      <w:pPr>
        <w:bidi/>
        <w:spacing w:line="276" w:lineRule="auto"/>
        <w:jc w:val="both"/>
        <w:rPr>
          <w:rFonts w:ascii="Calibri" w:hAnsi="Calibri" w:cs="Calibri"/>
          <w:sz w:val="24"/>
          <w:szCs w:val="24"/>
          <w:rtl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جلسه </w:t>
      </w:r>
      <w:r>
        <w:rPr>
          <w:rFonts w:ascii="Calibri" w:hAnsi="Calibri" w:cs="Calibri"/>
          <w:sz w:val="24"/>
          <w:szCs w:val="24"/>
          <w:lang w:val="en-US" w:bidi="fa-IR"/>
        </w:rPr>
        <w:t>MDT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بخش ناباروری بیمارستان طالقانی در تاریخ 26/02/1403 با حضور اساتید </w:t>
      </w:r>
      <w:r w:rsidR="00CA7CAA">
        <w:rPr>
          <w:rFonts w:ascii="Calibri" w:hAnsi="Calibri" w:cs="Calibri" w:hint="cs"/>
          <w:sz w:val="24"/>
          <w:szCs w:val="24"/>
          <w:rtl/>
          <w:lang w:val="en-US" w:bidi="fa-IR"/>
        </w:rPr>
        <w:t>م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حترم گروه ناباروری؛ سرکار خانم دکتر صالحپور، سرکار خانم دکتر سحر خیز، سرکار خانم دکتر حسینی با موضوع " </w:t>
      </w:r>
      <w:r>
        <w:rPr>
          <w:rFonts w:ascii="Calibri" w:hAnsi="Calibri" w:cs="Calibri"/>
          <w:sz w:val="24"/>
          <w:szCs w:val="24"/>
          <w:lang w:val="en-US" w:bidi="fa-IR"/>
        </w:rPr>
        <w:t>ART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در آدنومیوزی</w:t>
      </w:r>
      <w:r w:rsidR="00A134D5">
        <w:rPr>
          <w:rFonts w:ascii="Calibri" w:hAnsi="Calibri" w:cs="Calibri" w:hint="cs"/>
          <w:sz w:val="24"/>
          <w:szCs w:val="24"/>
          <w:rtl/>
          <w:lang w:val="en-US" w:bidi="fa-IR"/>
        </w:rPr>
        <w:t>س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" برگزار شد و موارد زیر مطرح شد:</w:t>
      </w:r>
    </w:p>
    <w:p w14:paraId="255758AD" w14:textId="576EE543" w:rsidR="00502801" w:rsidRDefault="00502801" w:rsidP="00D060C6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>بیشترین سن شیوع آدنومیوزی</w:t>
      </w:r>
      <w:r w:rsidR="0049380C">
        <w:rPr>
          <w:rFonts w:ascii="Calibri" w:hAnsi="Calibri" w:cs="Calibri" w:hint="cs"/>
          <w:sz w:val="24"/>
          <w:szCs w:val="24"/>
          <w:rtl/>
          <w:lang w:val="en-US" w:bidi="fa-IR"/>
        </w:rPr>
        <w:t>س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35 تا 50 سالگی میباشد و ارتباط آدنومیوزی</w:t>
      </w:r>
      <w:r w:rsidR="0049380C">
        <w:rPr>
          <w:rFonts w:ascii="Calibri" w:hAnsi="Calibri" w:cs="Calibri" w:hint="cs"/>
          <w:sz w:val="24"/>
          <w:szCs w:val="24"/>
          <w:rtl/>
          <w:lang w:val="en-US" w:bidi="fa-IR"/>
        </w:rPr>
        <w:t>س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با ناباروری به صورت واضحی بالاتر است.</w:t>
      </w:r>
    </w:p>
    <w:p w14:paraId="582BC6F9" w14:textId="48655FF7" w:rsidR="00624AFC" w:rsidRDefault="00502801" w:rsidP="00D060C6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>معیارهای تشخیص آدنومیوز در س</w:t>
      </w:r>
      <w:r w:rsidR="0049380C">
        <w:rPr>
          <w:rFonts w:ascii="Calibri" w:hAnsi="Calibri" w:cs="Calibri" w:hint="cs"/>
          <w:sz w:val="24"/>
          <w:szCs w:val="24"/>
          <w:rtl/>
          <w:lang w:val="en-US" w:bidi="fa-IR"/>
        </w:rPr>
        <w:t>و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>نوگرافی شامل</w:t>
      </w:r>
      <w:r w:rsidR="002558D7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موارد زیر است:</w:t>
      </w:r>
    </w:p>
    <w:p w14:paraId="4DB6934E" w14:textId="20DF6677" w:rsidR="00502801" w:rsidRDefault="00502801" w:rsidP="00D060C6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آسیمتری ضخامت رحم به صورت </w:t>
      </w:r>
      <w:r w:rsidRPr="00624AFC">
        <w:rPr>
          <w:rFonts w:ascii="Calibri" w:hAnsi="Calibri" w:cs="Calibri"/>
          <w:sz w:val="24"/>
          <w:szCs w:val="24"/>
          <w:lang w:val="en-US" w:bidi="fa-IR"/>
        </w:rPr>
        <w:t>POST&gt;ANT</w:t>
      </w:r>
      <w:r w:rsidRPr="00624AFC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</w:t>
      </w:r>
    </w:p>
    <w:p w14:paraId="59F597F2" w14:textId="03E9E999" w:rsidR="00624AFC" w:rsidRDefault="00624AFC" w:rsidP="00D060C6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/>
          <w:sz w:val="24"/>
          <w:szCs w:val="24"/>
          <w:lang w:val="en-US" w:bidi="fa-IR"/>
        </w:rPr>
        <w:t>PARALLEL SHADOWING</w:t>
      </w:r>
    </w:p>
    <w:p w14:paraId="59A2357E" w14:textId="4C0E0C77" w:rsidR="00624AFC" w:rsidRDefault="00624AFC" w:rsidP="00D060C6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/>
          <w:sz w:val="24"/>
          <w:szCs w:val="24"/>
          <w:lang w:val="en-US" w:bidi="fa-IR"/>
        </w:rPr>
        <w:t>LINEAR STRIATIONS</w:t>
      </w:r>
    </w:p>
    <w:p w14:paraId="0CD3460F" w14:textId="2D9CD181" w:rsidR="00624AFC" w:rsidRDefault="00624AFC" w:rsidP="00D060C6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/>
          <w:sz w:val="24"/>
          <w:szCs w:val="24"/>
          <w:lang w:val="en-US" w:bidi="fa-IR"/>
        </w:rPr>
        <w:t>ADENOMYOMA</w:t>
      </w:r>
    </w:p>
    <w:p w14:paraId="405C0E1C" w14:textId="4F88F604" w:rsidR="00624AFC" w:rsidRDefault="00624AFC" w:rsidP="00D060C6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/>
          <w:sz w:val="24"/>
          <w:szCs w:val="24"/>
          <w:lang w:val="en-US" w:bidi="fa-IR"/>
        </w:rPr>
        <w:t>LOSS OF ENDOMETRIAL MYOMETRIAL JUNCTION</w:t>
      </w:r>
    </w:p>
    <w:p w14:paraId="09EBC822" w14:textId="3327BFE6" w:rsidR="00624AFC" w:rsidRDefault="00624AFC" w:rsidP="00D060C6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/>
          <w:sz w:val="24"/>
          <w:szCs w:val="24"/>
          <w:lang w:val="en-US" w:bidi="fa-IR"/>
        </w:rPr>
        <w:t>HYPERECHOIC ISLANDS</w:t>
      </w:r>
    </w:p>
    <w:p w14:paraId="402AB919" w14:textId="11BD3BF2" w:rsidR="00624AFC" w:rsidRDefault="00624AFC" w:rsidP="00D060C6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/>
          <w:sz w:val="24"/>
          <w:szCs w:val="24"/>
          <w:lang w:val="en-US" w:bidi="fa-IR"/>
        </w:rPr>
        <w:t>MYOMETRIAL CYSTS</w:t>
      </w:r>
    </w:p>
    <w:p w14:paraId="75E4CEE2" w14:textId="77777777" w:rsidR="002558D7" w:rsidRPr="00624AFC" w:rsidRDefault="002558D7" w:rsidP="002558D7">
      <w:pPr>
        <w:pStyle w:val="ListParagraph"/>
        <w:bidi/>
        <w:spacing w:line="276" w:lineRule="auto"/>
        <w:ind w:left="1080"/>
        <w:jc w:val="both"/>
        <w:rPr>
          <w:rFonts w:ascii="Calibri" w:hAnsi="Calibri" w:cs="Calibri"/>
          <w:sz w:val="24"/>
          <w:szCs w:val="24"/>
          <w:lang w:val="en-US" w:bidi="fa-IR"/>
        </w:rPr>
      </w:pPr>
    </w:p>
    <w:p w14:paraId="13291E6B" w14:textId="7D074228" w:rsidR="00624AFC" w:rsidRDefault="00624AFC" w:rsidP="00D060C6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علائم آدنومیوز به صورت 1- </w:t>
      </w:r>
      <w:r>
        <w:rPr>
          <w:rFonts w:ascii="Calibri" w:hAnsi="Calibri" w:cs="Calibri"/>
          <w:sz w:val="24"/>
          <w:szCs w:val="24"/>
          <w:lang w:val="en-US" w:bidi="fa-IR"/>
        </w:rPr>
        <w:t>AUB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>، 2-</w:t>
      </w:r>
      <w:r>
        <w:rPr>
          <w:rFonts w:ascii="Calibri" w:hAnsi="Calibri" w:cs="Calibri"/>
          <w:sz w:val="24"/>
          <w:szCs w:val="24"/>
          <w:lang w:val="en-US" w:bidi="fa-IR"/>
        </w:rPr>
        <w:t>HMB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>، 3-آسیمپتوماتیک می باشد.</w:t>
      </w:r>
    </w:p>
    <w:p w14:paraId="436C23B6" w14:textId="77777777" w:rsidR="00A03899" w:rsidRDefault="00A03899" w:rsidP="00A03899">
      <w:pPr>
        <w:pStyle w:val="ListParagraph"/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</w:p>
    <w:p w14:paraId="04F40FB5" w14:textId="0CC09F5D" w:rsidR="00624AFC" w:rsidRDefault="00624AFC" w:rsidP="00D060C6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>برای تشخیص و طبقه بندی آدنومیوز ، س</w:t>
      </w:r>
      <w:r w:rsidR="00A03899">
        <w:rPr>
          <w:rFonts w:ascii="Calibri" w:hAnsi="Calibri" w:cs="Calibri" w:hint="cs"/>
          <w:sz w:val="24"/>
          <w:szCs w:val="24"/>
          <w:rtl/>
          <w:lang w:val="en-US" w:bidi="fa-IR"/>
        </w:rPr>
        <w:t>و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نوگرافی </w:t>
      </w:r>
      <w:r w:rsidR="00D060C6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ترنس واژینال 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دو بعدی </w:t>
      </w:r>
      <w:r w:rsidR="00D060C6">
        <w:rPr>
          <w:rFonts w:ascii="Calibri" w:hAnsi="Calibri" w:cs="Calibri" w:hint="cs"/>
          <w:sz w:val="24"/>
          <w:szCs w:val="24"/>
          <w:rtl/>
          <w:lang w:val="en-US" w:bidi="fa-IR"/>
        </w:rPr>
        <w:t>کافی است.تنها درصورت شک بالینی قوی یا ارزیابی تشخیص های افتراقی و یا در صورتی که س</w:t>
      </w:r>
      <w:r w:rsidR="00542AF5">
        <w:rPr>
          <w:rFonts w:ascii="Calibri" w:hAnsi="Calibri" w:cs="Calibri" w:hint="cs"/>
          <w:sz w:val="24"/>
          <w:szCs w:val="24"/>
          <w:rtl/>
          <w:lang w:val="en-US" w:bidi="fa-IR"/>
        </w:rPr>
        <w:t>و</w:t>
      </w:r>
      <w:r w:rsidR="00D060C6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نوگرافی ترنس واژینال امکان پذیر نباشد، </w:t>
      </w:r>
      <w:r w:rsidR="00D060C6">
        <w:rPr>
          <w:rFonts w:ascii="Calibri" w:hAnsi="Calibri" w:cs="Calibri"/>
          <w:sz w:val="24"/>
          <w:szCs w:val="24"/>
          <w:lang w:val="en-US" w:bidi="fa-IR"/>
        </w:rPr>
        <w:t>MRI</w:t>
      </w:r>
      <w:r w:rsidR="00D060C6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انجام میگر</w:t>
      </w:r>
      <w:r w:rsidR="00542AF5">
        <w:rPr>
          <w:rFonts w:ascii="Calibri" w:hAnsi="Calibri" w:cs="Calibri" w:hint="cs"/>
          <w:sz w:val="24"/>
          <w:szCs w:val="24"/>
          <w:rtl/>
          <w:lang w:val="en-US" w:bidi="fa-IR"/>
        </w:rPr>
        <w:t>د</w:t>
      </w:r>
      <w:r w:rsidR="00D060C6">
        <w:rPr>
          <w:rFonts w:ascii="Calibri" w:hAnsi="Calibri" w:cs="Calibri" w:hint="cs"/>
          <w:sz w:val="24"/>
          <w:szCs w:val="24"/>
          <w:rtl/>
          <w:lang w:val="en-US" w:bidi="fa-IR"/>
        </w:rPr>
        <w:t>د.</w:t>
      </w:r>
    </w:p>
    <w:p w14:paraId="2B78E605" w14:textId="4011DB79" w:rsidR="00D060C6" w:rsidRDefault="00D060C6" w:rsidP="00D060C6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>س</w:t>
      </w:r>
      <w:r w:rsidR="00542AF5">
        <w:rPr>
          <w:rFonts w:ascii="Calibri" w:hAnsi="Calibri" w:cs="Calibri" w:hint="cs"/>
          <w:sz w:val="24"/>
          <w:szCs w:val="24"/>
          <w:rtl/>
          <w:lang w:val="en-US" w:bidi="fa-IR"/>
        </w:rPr>
        <w:t>و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نوگرافی سه بعدی برای تشخیص ضرورتی ندارد </w:t>
      </w:r>
      <w:r w:rsidR="00542AF5">
        <w:rPr>
          <w:rFonts w:ascii="Calibri" w:hAnsi="Calibri" w:cs="Calibri" w:hint="cs"/>
          <w:sz w:val="24"/>
          <w:szCs w:val="24"/>
          <w:rtl/>
          <w:lang w:val="en-US" w:bidi="fa-IR"/>
        </w:rPr>
        <w:t>.</w:t>
      </w:r>
    </w:p>
    <w:p w14:paraId="3000AC27" w14:textId="081D773E" w:rsidR="00D060C6" w:rsidRDefault="00D060C6" w:rsidP="00D060C6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در طبقه بندی </w:t>
      </w:r>
      <w:r>
        <w:rPr>
          <w:rFonts w:ascii="Calibri" w:hAnsi="Calibri" w:cs="Calibri"/>
          <w:sz w:val="24"/>
          <w:szCs w:val="24"/>
          <w:lang w:val="en-US" w:bidi="fa-IR"/>
        </w:rPr>
        <w:t>MUSA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برای ارزیابی آدنومیوز روش تشخیصی ارجح برای </w:t>
      </w:r>
      <w:r>
        <w:rPr>
          <w:rFonts w:ascii="Calibri" w:hAnsi="Calibri" w:cs="Calibri"/>
          <w:sz w:val="24"/>
          <w:szCs w:val="24"/>
          <w:lang w:val="en-US" w:bidi="fa-IR"/>
        </w:rPr>
        <w:t>INTERRUPTED JUNCTIONAL ZONE</w:t>
      </w:r>
      <w:r w:rsidR="00E563B2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، س</w:t>
      </w:r>
      <w:r w:rsidR="00542AF5">
        <w:rPr>
          <w:rFonts w:ascii="Calibri" w:hAnsi="Calibri" w:cs="Calibri" w:hint="cs"/>
          <w:sz w:val="24"/>
          <w:szCs w:val="24"/>
          <w:rtl/>
          <w:lang w:val="en-US" w:bidi="fa-IR"/>
        </w:rPr>
        <w:t>و</w:t>
      </w:r>
      <w:r w:rsidR="00E563B2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نوگرافی سه بعدی می باشد. </w:t>
      </w:r>
    </w:p>
    <w:p w14:paraId="396D40ED" w14:textId="77777777" w:rsidR="00D9606B" w:rsidRDefault="00D9606B" w:rsidP="00D9606B">
      <w:pPr>
        <w:pStyle w:val="ListParagraph"/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</w:p>
    <w:p w14:paraId="5282AC96" w14:textId="3B054E58" w:rsidR="00DA2076" w:rsidRPr="00DA2076" w:rsidRDefault="00E563B2" w:rsidP="00DA2076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>آدنومیوزی</w:t>
      </w:r>
      <w:r w:rsidR="00D9606B">
        <w:rPr>
          <w:rFonts w:ascii="Calibri" w:hAnsi="Calibri" w:cs="Calibri" w:hint="cs"/>
          <w:sz w:val="24"/>
          <w:szCs w:val="24"/>
          <w:rtl/>
          <w:lang w:val="en-US" w:bidi="fa-IR"/>
        </w:rPr>
        <w:t>س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در بارداری با عوارضی چون: پره اکلامسی ، زایمان پره ترم، زایمان سزارین، </w:t>
      </w:r>
      <w:r>
        <w:rPr>
          <w:rFonts w:ascii="Calibri" w:hAnsi="Calibri" w:cs="Calibri"/>
          <w:sz w:val="24"/>
          <w:szCs w:val="24"/>
          <w:lang w:val="en-US" w:bidi="fa-IR"/>
        </w:rPr>
        <w:t>SGA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</w:t>
      </w:r>
      <w:r w:rsidR="00A06C16">
        <w:rPr>
          <w:rFonts w:ascii="Calibri" w:hAnsi="Calibri" w:cs="Calibri" w:hint="cs"/>
          <w:sz w:val="24"/>
          <w:szCs w:val="24"/>
          <w:rtl/>
          <w:lang w:val="en-US" w:bidi="fa-IR"/>
        </w:rPr>
        <w:t>،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م</w:t>
      </w:r>
      <w:r w:rsidR="00D9606B">
        <w:rPr>
          <w:rFonts w:ascii="Calibri" w:hAnsi="Calibri" w:cs="Calibri" w:hint="cs"/>
          <w:sz w:val="24"/>
          <w:szCs w:val="24"/>
          <w:rtl/>
          <w:lang w:val="en-US" w:bidi="fa-IR"/>
        </w:rPr>
        <w:t>ا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>ل</w:t>
      </w:r>
      <w:r w:rsidR="00D9606B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>پرزنتیشن جنین و خون ریزی پست پارتم همراه است، که احتمالا به دلیل همراهی با تغییرات ایمنولوژیک است.</w:t>
      </w:r>
    </w:p>
    <w:p w14:paraId="444F2C6A" w14:textId="3BBF9EA3" w:rsidR="00E563B2" w:rsidRDefault="00E563B2" w:rsidP="00E563B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آدنومیوز با افزایش ریسک سقط و کاهش نرخ بارداری کلینیکال حتی با وجود </w:t>
      </w:r>
      <w:r>
        <w:rPr>
          <w:rFonts w:ascii="Calibri" w:hAnsi="Calibri" w:cs="Calibri"/>
          <w:sz w:val="24"/>
          <w:szCs w:val="24"/>
          <w:lang w:val="en-US" w:bidi="fa-IR"/>
        </w:rPr>
        <w:t>ART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همراه است. </w:t>
      </w:r>
    </w:p>
    <w:p w14:paraId="7173F02C" w14:textId="374DBBBE" w:rsidR="00955E06" w:rsidRDefault="00955E06" w:rsidP="00955E06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حتی در شرایط یکسان که جنین یوپلوئید </w:t>
      </w:r>
      <w:r w:rsidR="00062DFE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منتقل شده باشد نرخ باروری در آدنومیوز </w:t>
      </w:r>
      <w:r w:rsidR="001C73D5">
        <w:rPr>
          <w:rFonts w:ascii="Calibri" w:hAnsi="Calibri" w:cs="Calibri" w:hint="cs"/>
          <w:sz w:val="24"/>
          <w:szCs w:val="24"/>
          <w:rtl/>
          <w:lang w:val="en-US" w:bidi="fa-IR"/>
        </w:rPr>
        <w:t>پایین تر است.</w:t>
      </w:r>
    </w:p>
    <w:p w14:paraId="5D2B5A57" w14:textId="77777777" w:rsidR="004A783E" w:rsidRDefault="004A783E" w:rsidP="004A783E">
      <w:pPr>
        <w:pStyle w:val="ListParagraph"/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</w:p>
    <w:p w14:paraId="6D5FC4E1" w14:textId="1BA7CB2D" w:rsidR="001C73D5" w:rsidRDefault="001C73D5" w:rsidP="001C73D5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بهتر است در افرادی که کاندید </w:t>
      </w:r>
      <w:r>
        <w:rPr>
          <w:rFonts w:ascii="Calibri" w:hAnsi="Calibri" w:cs="Calibri"/>
          <w:sz w:val="24"/>
          <w:szCs w:val="24"/>
          <w:lang w:val="en-US" w:bidi="fa-IR"/>
        </w:rPr>
        <w:t>ART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="001E7607">
        <w:rPr>
          <w:rFonts w:ascii="Calibri" w:hAnsi="Calibri" w:cs="Calibri" w:hint="cs"/>
          <w:sz w:val="24"/>
          <w:szCs w:val="24"/>
          <w:rtl/>
          <w:lang w:bidi="fa-IR"/>
        </w:rPr>
        <w:t xml:space="preserve"> هستند خصوصا افراد با سابقه </w:t>
      </w:r>
      <w:r w:rsidR="001F401E">
        <w:rPr>
          <w:rFonts w:ascii="Calibri" w:hAnsi="Calibri" w:cs="Calibri"/>
          <w:sz w:val="24"/>
          <w:szCs w:val="24"/>
          <w:lang w:val="en-US" w:bidi="fa-IR"/>
        </w:rPr>
        <w:t>RIF</w:t>
      </w:r>
      <w:r w:rsidR="001F401E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و </w:t>
      </w:r>
      <w:r w:rsidR="001F401E">
        <w:rPr>
          <w:rFonts w:ascii="Calibri" w:hAnsi="Calibri" w:cs="Calibri"/>
          <w:sz w:val="24"/>
          <w:szCs w:val="24"/>
          <w:lang w:bidi="fa-IR"/>
        </w:rPr>
        <w:t>RPL</w:t>
      </w:r>
      <w:r w:rsidR="001F401E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، همچنین در کسانی که علائمی چون دیسمنوره و منوراژی دارند </w:t>
      </w:r>
      <w:r w:rsidR="00EA2C56">
        <w:rPr>
          <w:rFonts w:ascii="Calibri" w:hAnsi="Calibri" w:cs="Calibri" w:hint="cs"/>
          <w:sz w:val="24"/>
          <w:szCs w:val="24"/>
          <w:rtl/>
          <w:lang w:val="en-US" w:bidi="fa-IR"/>
        </w:rPr>
        <w:t>غربالگری از نظر آدنومیوز انجام شود.</w:t>
      </w:r>
    </w:p>
    <w:p w14:paraId="5AC4DDA6" w14:textId="77777777" w:rsidR="004A783E" w:rsidRPr="004A783E" w:rsidRDefault="004A783E" w:rsidP="004A783E">
      <w:pPr>
        <w:pStyle w:val="ListParagraph"/>
        <w:rPr>
          <w:rFonts w:ascii="Calibri" w:hAnsi="Calibri" w:cs="Calibri" w:hint="cs"/>
          <w:sz w:val="24"/>
          <w:szCs w:val="24"/>
          <w:rtl/>
          <w:lang w:val="en-US" w:bidi="fa-IR"/>
        </w:rPr>
      </w:pPr>
    </w:p>
    <w:p w14:paraId="1AB2DC94" w14:textId="77777777" w:rsidR="004A783E" w:rsidRDefault="004A783E" w:rsidP="004A783E">
      <w:pPr>
        <w:pStyle w:val="ListParagraph"/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</w:p>
    <w:p w14:paraId="051A4F54" w14:textId="4D7C9A98" w:rsidR="00E563B2" w:rsidRDefault="00E563B2" w:rsidP="00E563B2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پیش درمانی با </w:t>
      </w:r>
      <w:r>
        <w:rPr>
          <w:rFonts w:ascii="Calibri" w:hAnsi="Calibri" w:cs="Calibri"/>
          <w:sz w:val="24"/>
          <w:szCs w:val="24"/>
          <w:lang w:val="en-US" w:bidi="fa-IR"/>
        </w:rPr>
        <w:t>GnRH agonist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و پروتکل </w:t>
      </w:r>
      <w:r>
        <w:rPr>
          <w:rFonts w:ascii="Calibri" w:hAnsi="Calibri" w:cs="Calibri"/>
          <w:sz w:val="24"/>
          <w:szCs w:val="24"/>
          <w:lang w:val="en-US" w:bidi="fa-IR"/>
        </w:rPr>
        <w:t>ULTRA</w:t>
      </w:r>
      <w:r w:rsidR="00F86B45">
        <w:rPr>
          <w:rFonts w:ascii="Calibri" w:hAnsi="Calibri" w:cs="Calibri"/>
          <w:sz w:val="24"/>
          <w:szCs w:val="24"/>
          <w:lang w:val="en-US" w:bidi="fa-IR"/>
        </w:rPr>
        <w:t xml:space="preserve"> </w:t>
      </w:r>
      <w:r>
        <w:rPr>
          <w:rFonts w:ascii="Calibri" w:hAnsi="Calibri" w:cs="Calibri"/>
          <w:sz w:val="24"/>
          <w:szCs w:val="24"/>
          <w:lang w:val="en-US" w:bidi="fa-IR"/>
        </w:rPr>
        <w:t>LONG GnRH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در سیکلهای </w:t>
      </w:r>
      <w:r>
        <w:rPr>
          <w:rFonts w:ascii="Calibri" w:hAnsi="Calibri" w:cs="Calibri"/>
          <w:sz w:val="24"/>
          <w:szCs w:val="24"/>
          <w:lang w:val="en-US" w:bidi="fa-IR"/>
        </w:rPr>
        <w:t>HRT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می تواند اثرات بارداری را بهبود ببخشد </w:t>
      </w:r>
      <w:r w:rsidR="00767463">
        <w:rPr>
          <w:rFonts w:ascii="Calibri" w:hAnsi="Calibri" w:cs="Calibri" w:hint="cs"/>
          <w:sz w:val="24"/>
          <w:szCs w:val="24"/>
          <w:rtl/>
          <w:lang w:val="en-US" w:bidi="fa-IR"/>
        </w:rPr>
        <w:t>و خانم های با رحم های آدنومیوتیک بزرگتر اثر بخشی پیش درمانی مشهود تر است.</w:t>
      </w:r>
    </w:p>
    <w:p w14:paraId="06BAF604" w14:textId="33AA559A" w:rsidR="00F86B45" w:rsidRDefault="00166EF9" w:rsidP="00F86B45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مطالعات نشان داده اند یک دوره درمان با آگونیست </w:t>
      </w:r>
      <w:r w:rsidR="004B2027">
        <w:rPr>
          <w:rFonts w:ascii="Calibri" w:hAnsi="Calibri" w:cs="Calibri"/>
          <w:sz w:val="24"/>
          <w:szCs w:val="24"/>
          <w:lang w:val="en-US" w:bidi="fa-IR"/>
        </w:rPr>
        <w:t>GnRH</w:t>
      </w:r>
      <w:r w:rsidR="004B2027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تاثیری ندارد و حداقل 3 تا 6 ماه پیش درمانی با دارو های مذکور برای افزایش نرخ باروری لازم است. </w:t>
      </w:r>
    </w:p>
    <w:p w14:paraId="55E4FEE6" w14:textId="1F6B7955" w:rsidR="00206AEF" w:rsidRDefault="00206AEF" w:rsidP="00206AE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برخی مطالعات نشان داده اند که افزودن لتروزول به آگونیست </w:t>
      </w:r>
      <w:r>
        <w:rPr>
          <w:rFonts w:ascii="Calibri" w:hAnsi="Calibri" w:cs="Calibri"/>
          <w:sz w:val="24"/>
          <w:szCs w:val="24"/>
          <w:lang w:bidi="fa-IR"/>
        </w:rPr>
        <w:t>GnRH</w:t>
      </w:r>
      <w:r w:rsidR="00E62615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می تواند موثر باشد. </w:t>
      </w:r>
    </w:p>
    <w:p w14:paraId="1880063C" w14:textId="40D94C28" w:rsidR="00E62615" w:rsidRDefault="0003177C" w:rsidP="00E62615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>قطع</w:t>
      </w:r>
      <w:r w:rsidR="00E62615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لتروزول </w:t>
      </w:r>
      <w:r w:rsidR="00A25454">
        <w:rPr>
          <w:rFonts w:ascii="Calibri" w:hAnsi="Calibri" w:cs="Calibri" w:hint="cs"/>
          <w:sz w:val="24"/>
          <w:szCs w:val="24"/>
          <w:rtl/>
          <w:lang w:val="en-US" w:bidi="fa-IR"/>
        </w:rPr>
        <w:t>با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>ید همزمان با</w:t>
      </w:r>
      <w:r w:rsidR="00A25454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آخرین دوز تزریق آگونیست</w:t>
      </w:r>
      <w:r>
        <w:rPr>
          <w:rFonts w:ascii="Calibri" w:hAnsi="Calibri" w:cs="Calibri"/>
          <w:sz w:val="24"/>
          <w:szCs w:val="24"/>
          <w:lang w:val="en-US" w:bidi="fa-IR"/>
        </w:rPr>
        <w:t xml:space="preserve">GnRH 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</w:t>
      </w:r>
      <w:r w:rsidR="002E7934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باشد، زیرا ادامه لتروزول در سیکل های آماده سازی اندومتر </w:t>
      </w:r>
      <w:r w:rsidR="00793AD5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با تخریب آن همراه است. </w:t>
      </w:r>
    </w:p>
    <w:p w14:paraId="223AB747" w14:textId="43E982A7" w:rsidR="00837AE4" w:rsidRDefault="00C56155" w:rsidP="00D742E5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lastRenderedPageBreak/>
        <w:t xml:space="preserve">لتروزول در دوز 2.5 میلیگرم روزانه </w:t>
      </w:r>
      <w:r w:rsidR="00837AE4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عوارض تشکیل کیست را ندارد اما در دوز 5 میلیگرم روزانه ممکن است باعث تشکیل کیست شود. </w:t>
      </w:r>
      <w:r w:rsidR="00D742E5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همچنین درمان با لتروزول در مقایسه با وروژست در آندومتریوز </w:t>
      </w:r>
      <w:r w:rsidR="00231BD4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و آدنومیوز مشابه هستند با این تفاوت که لتروزول عوارض کمتری دارد. </w:t>
      </w:r>
    </w:p>
    <w:p w14:paraId="2D6C3A7C" w14:textId="77777777" w:rsidR="00F42AB1" w:rsidRDefault="00F42AB1" w:rsidP="00F42AB1">
      <w:pPr>
        <w:pStyle w:val="ListParagraph"/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</w:p>
    <w:p w14:paraId="201A4EBF" w14:textId="257E2947" w:rsidR="002D5337" w:rsidRPr="002D5337" w:rsidRDefault="00441080" w:rsidP="002D5337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 w:hint="cs"/>
          <w:sz w:val="24"/>
          <w:szCs w:val="24"/>
          <w:rtl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پیش درمانی با آگونیست </w:t>
      </w:r>
      <w:r w:rsidR="00677E45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در سیکل های </w:t>
      </w:r>
      <w:r w:rsidR="00677E45">
        <w:rPr>
          <w:rFonts w:ascii="Calibri" w:hAnsi="Calibri" w:cs="Calibri"/>
          <w:sz w:val="24"/>
          <w:szCs w:val="24"/>
          <w:lang w:bidi="fa-IR"/>
        </w:rPr>
        <w:t>FET</w:t>
      </w:r>
      <w:r w:rsidR="00677E45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تو</w:t>
      </w:r>
      <w:r w:rsidR="00F42AB1">
        <w:rPr>
          <w:rFonts w:ascii="Calibri" w:hAnsi="Calibri" w:cs="Calibri" w:hint="cs"/>
          <w:sz w:val="24"/>
          <w:szCs w:val="24"/>
          <w:rtl/>
          <w:lang w:val="en-US" w:bidi="fa-IR"/>
        </w:rPr>
        <w:t>ص</w:t>
      </w:r>
      <w:r w:rsidR="00677E45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یه می شود و برای سیکلهای </w:t>
      </w:r>
      <w:r w:rsidR="005E6A16">
        <w:rPr>
          <w:rFonts w:ascii="Calibri" w:hAnsi="Calibri" w:cs="Calibri"/>
          <w:sz w:val="24"/>
          <w:szCs w:val="24"/>
          <w:lang w:bidi="fa-IR"/>
        </w:rPr>
        <w:t>FRESH</w:t>
      </w:r>
      <w:r w:rsidR="005E6A16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ضرورتی ندارد ،</w:t>
      </w:r>
    </w:p>
    <w:p w14:paraId="6C24E77E" w14:textId="3091001B" w:rsidR="00441080" w:rsidRDefault="005E6A16" w:rsidP="002D5337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هرچه رحم بزرگتر باشد پیش درمانی </w:t>
      </w:r>
      <w:r w:rsidR="00EF0488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طولانی تری لازم است و </w:t>
      </w:r>
      <w:r w:rsidR="00F741F0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آدنومیوز </w:t>
      </w:r>
      <w:r w:rsidR="00E77F38">
        <w:rPr>
          <w:rFonts w:ascii="Calibri" w:hAnsi="Calibri" w:cs="Calibri"/>
          <w:sz w:val="24"/>
          <w:szCs w:val="24"/>
          <w:lang w:val="en-US" w:bidi="fa-IR"/>
        </w:rPr>
        <w:t>DIFFUSE</w:t>
      </w:r>
      <w:r w:rsidR="00E77F38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پروگنوز بهتری </w:t>
      </w:r>
      <w:r w:rsidR="00316212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نسبت به فرم </w:t>
      </w:r>
      <w:r w:rsidR="00316212">
        <w:rPr>
          <w:rFonts w:ascii="Calibri" w:hAnsi="Calibri" w:cs="Calibri"/>
          <w:sz w:val="24"/>
          <w:szCs w:val="24"/>
          <w:lang w:val="en-US" w:bidi="fa-IR"/>
        </w:rPr>
        <w:t>F</w:t>
      </w:r>
      <w:r w:rsidR="00996150">
        <w:rPr>
          <w:rFonts w:ascii="Calibri" w:hAnsi="Calibri" w:cs="Calibri"/>
          <w:sz w:val="24"/>
          <w:szCs w:val="24"/>
          <w:lang w:val="en-US" w:bidi="fa-IR"/>
        </w:rPr>
        <w:t>O</w:t>
      </w:r>
      <w:r w:rsidR="00D6517C">
        <w:rPr>
          <w:rFonts w:ascii="Calibri" w:hAnsi="Calibri" w:cs="Calibri"/>
          <w:sz w:val="24"/>
          <w:szCs w:val="24"/>
          <w:lang w:val="en-US" w:bidi="fa-IR"/>
        </w:rPr>
        <w:t>CAL</w:t>
      </w:r>
      <w:r w:rsidR="00D6517C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</w:t>
      </w:r>
      <w:r w:rsidR="00DB001F">
        <w:rPr>
          <w:rFonts w:ascii="Calibri" w:hAnsi="Calibri" w:cs="Calibri" w:hint="cs"/>
          <w:sz w:val="24"/>
          <w:szCs w:val="24"/>
          <w:rtl/>
          <w:lang w:val="en-US" w:bidi="fa-IR"/>
        </w:rPr>
        <w:t>دارد.</w:t>
      </w:r>
    </w:p>
    <w:p w14:paraId="15646E04" w14:textId="77777777" w:rsidR="002D5337" w:rsidRDefault="002D5337" w:rsidP="002D5337">
      <w:pPr>
        <w:pStyle w:val="ListParagraph"/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</w:p>
    <w:p w14:paraId="1F8B2E8F" w14:textId="78121A27" w:rsidR="00D65254" w:rsidRDefault="00A61F62" w:rsidP="00D65254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در افراد با آدنومیوز افزایش دوز پروژسترون </w:t>
      </w:r>
      <w:r w:rsidR="000A6D52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در سیکل های آماده سازی اندومتر پیامد </w:t>
      </w:r>
      <w:r w:rsidR="000A6D52">
        <w:rPr>
          <w:rFonts w:ascii="Calibri" w:hAnsi="Calibri" w:cs="Calibri"/>
          <w:sz w:val="24"/>
          <w:szCs w:val="24"/>
          <w:lang w:val="en-US" w:bidi="fa-IR"/>
        </w:rPr>
        <w:t>ART</w:t>
      </w:r>
      <w:r w:rsidR="000A6D52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را بهبود نمیبخشد. </w:t>
      </w:r>
      <w:r w:rsidR="00033A9F">
        <w:rPr>
          <w:rFonts w:ascii="Calibri" w:hAnsi="Calibri" w:cs="Calibri" w:hint="cs"/>
          <w:sz w:val="24"/>
          <w:szCs w:val="24"/>
          <w:rtl/>
          <w:lang w:val="en-US" w:bidi="fa-IR"/>
        </w:rPr>
        <w:t>و احتمالا مکانیزم های م</w:t>
      </w:r>
      <w:r w:rsidR="00D65254">
        <w:rPr>
          <w:rFonts w:ascii="Calibri" w:hAnsi="Calibri" w:cs="Calibri" w:hint="cs"/>
          <w:sz w:val="24"/>
          <w:szCs w:val="24"/>
          <w:rtl/>
          <w:lang w:val="en-US" w:bidi="fa-IR"/>
        </w:rPr>
        <w:t>و</w:t>
      </w:r>
      <w:r w:rsidR="00033A9F">
        <w:rPr>
          <w:rFonts w:ascii="Calibri" w:hAnsi="Calibri" w:cs="Calibri" w:hint="cs"/>
          <w:sz w:val="24"/>
          <w:szCs w:val="24"/>
          <w:rtl/>
          <w:lang w:val="en-US" w:bidi="fa-IR"/>
        </w:rPr>
        <w:t>لکولی دیگری به جز مقاومت به پروژسترون مطرح است.</w:t>
      </w:r>
    </w:p>
    <w:p w14:paraId="4DB88DF5" w14:textId="77777777" w:rsidR="00D65254" w:rsidRPr="00D65254" w:rsidRDefault="00D65254" w:rsidP="00D65254">
      <w:pPr>
        <w:pStyle w:val="ListParagraph"/>
        <w:rPr>
          <w:rFonts w:ascii="Calibri" w:hAnsi="Calibri" w:cs="Calibri" w:hint="cs"/>
          <w:sz w:val="24"/>
          <w:szCs w:val="24"/>
          <w:rtl/>
          <w:lang w:val="en-US" w:bidi="fa-IR"/>
        </w:rPr>
      </w:pPr>
    </w:p>
    <w:p w14:paraId="456EFBA4" w14:textId="77777777" w:rsidR="00D65254" w:rsidRPr="00D65254" w:rsidRDefault="00D65254" w:rsidP="00D65254">
      <w:pPr>
        <w:pStyle w:val="ListParagraph"/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</w:p>
    <w:p w14:paraId="5CAECEE8" w14:textId="77777777" w:rsidR="00D0406E" w:rsidRDefault="00572838" w:rsidP="0057283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درمان های جراحی در آدنومیوز ممکن است </w:t>
      </w:r>
      <w:r w:rsidR="009E5F4F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اثرات مطلوبی داشته باشد اما بر حسب شرایط باید تصمیم گیری انجام شود زیرا </w:t>
      </w:r>
      <w:r w:rsidR="00667038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عوارضی مانند آکرتا و پارگی رحم، افزایش می یابد به طوریکه </w:t>
      </w:r>
      <w:r w:rsidR="00716D31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در مطالعات انجام شده در ژاپن نشان داده شده که 5 درصد احتمال پارگی رحم بالاتر است </w:t>
      </w:r>
      <w:r w:rsidR="00D0406E">
        <w:rPr>
          <w:rFonts w:ascii="Calibri" w:hAnsi="Calibri" w:cs="Calibri" w:hint="cs"/>
          <w:sz w:val="24"/>
          <w:szCs w:val="24"/>
          <w:rtl/>
          <w:lang w:val="en-US" w:bidi="fa-IR"/>
        </w:rPr>
        <w:t>.</w:t>
      </w:r>
    </w:p>
    <w:p w14:paraId="7C231018" w14:textId="77777777" w:rsidR="00D0406E" w:rsidRDefault="00083AEE" w:rsidP="00D0406E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ضخامت میومتر باقیمانده باید 4 سانتیمتر یا بیشتر باشد </w:t>
      </w:r>
      <w:r w:rsidR="0091446D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، همچنین در افرادی که جراحی شده اند توصیه به بستری در سه ماه آخر می شود </w:t>
      </w:r>
      <w:r w:rsidR="00D0406E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و </w:t>
      </w:r>
      <w:r w:rsidR="0091446D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سن ختم بارداری پایین تر است </w:t>
      </w:r>
      <w:r w:rsidR="00FD196F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، </w:t>
      </w:r>
    </w:p>
    <w:p w14:paraId="4B22610E" w14:textId="3B1DAA82" w:rsidR="00572838" w:rsidRDefault="00FD196F" w:rsidP="00D0406E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همچنین لاپاراتومی نسبت به جراحی های لاپاراسکوپی ارجح است. </w:t>
      </w:r>
    </w:p>
    <w:p w14:paraId="1CE7E31E" w14:textId="197AAF82" w:rsidR="008A6E37" w:rsidRDefault="008A6E37" w:rsidP="008A6E37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درمان های </w:t>
      </w:r>
      <w:r w:rsidR="00D0406E">
        <w:rPr>
          <w:rFonts w:ascii="Calibri" w:hAnsi="Calibri" w:cs="Calibri" w:hint="cs"/>
          <w:sz w:val="24"/>
          <w:szCs w:val="24"/>
          <w:rtl/>
          <w:lang w:val="en-US" w:bidi="fa-IR"/>
        </w:rPr>
        <w:t>حمایتی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همانند </w:t>
      </w:r>
      <w:r w:rsidR="00096C93">
        <w:rPr>
          <w:rFonts w:ascii="Calibri" w:hAnsi="Calibri" w:cs="Calibri"/>
          <w:sz w:val="24"/>
          <w:szCs w:val="24"/>
          <w:lang w:bidi="fa-IR"/>
        </w:rPr>
        <w:t>HIFU</w:t>
      </w:r>
      <w:r w:rsidR="00AA602E">
        <w:rPr>
          <w:rFonts w:ascii="Calibri" w:hAnsi="Calibri" w:cs="Calibri" w:hint="cs"/>
          <w:sz w:val="24"/>
          <w:szCs w:val="24"/>
          <w:rtl/>
          <w:lang w:bidi="fa-IR"/>
        </w:rPr>
        <w:t>،</w:t>
      </w:r>
      <w:r w:rsidR="00096C93">
        <w:rPr>
          <w:rFonts w:ascii="Calibri" w:hAnsi="Calibri" w:cs="Calibri"/>
          <w:sz w:val="24"/>
          <w:szCs w:val="24"/>
          <w:lang w:bidi="fa-IR"/>
        </w:rPr>
        <w:t>ABLATION</w:t>
      </w:r>
      <w:r w:rsidR="009B5F05">
        <w:rPr>
          <w:rFonts w:ascii="Calibri" w:hAnsi="Calibri" w:cs="Calibri"/>
          <w:sz w:val="24"/>
          <w:szCs w:val="24"/>
          <w:lang w:val="en-US" w:bidi="fa-IR"/>
        </w:rPr>
        <w:t xml:space="preserve"> </w:t>
      </w:r>
      <w:r w:rsidR="009B5F05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و </w:t>
      </w:r>
      <w:r w:rsidR="003B14D0">
        <w:rPr>
          <w:rFonts w:ascii="Calibri" w:hAnsi="Calibri" w:cs="Calibri" w:hint="cs"/>
          <w:sz w:val="24"/>
          <w:szCs w:val="24"/>
          <w:rtl/>
          <w:lang w:val="en-US" w:bidi="fa-IR"/>
        </w:rPr>
        <w:t>غیره می تواند موثر باشد</w:t>
      </w:r>
    </w:p>
    <w:p w14:paraId="6585C1C8" w14:textId="77777777" w:rsidR="00D0406E" w:rsidRDefault="00D0406E" w:rsidP="00D0406E">
      <w:pPr>
        <w:pStyle w:val="ListParagraph"/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</w:p>
    <w:p w14:paraId="4B6368A8" w14:textId="5767F6D6" w:rsidR="0010410D" w:rsidRDefault="0010410D" w:rsidP="0010410D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>در مجموع</w:t>
      </w:r>
      <w:r w:rsidR="00D0406E">
        <w:rPr>
          <w:rFonts w:ascii="Calibri" w:hAnsi="Calibri" w:cs="Calibri" w:hint="cs"/>
          <w:sz w:val="24"/>
          <w:szCs w:val="24"/>
          <w:rtl/>
          <w:lang w:val="en-US" w:bidi="fa-IR"/>
        </w:rPr>
        <w:t>: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</w:t>
      </w:r>
    </w:p>
    <w:p w14:paraId="56203962" w14:textId="45C75780" w:rsidR="0010410D" w:rsidRDefault="0010410D" w:rsidP="0010410D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اکثر مطالعات نشان می دهند کلیه عوارض </w:t>
      </w:r>
      <w:r>
        <w:rPr>
          <w:rFonts w:ascii="Calibri" w:hAnsi="Calibri" w:cs="Calibri"/>
          <w:sz w:val="24"/>
          <w:szCs w:val="24"/>
          <w:lang w:bidi="fa-IR"/>
        </w:rPr>
        <w:t>ART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و بارداری در </w:t>
      </w:r>
      <w:r w:rsidR="00C945C0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آدنومیوز بالاتر است ، </w:t>
      </w:r>
    </w:p>
    <w:p w14:paraId="15DBC492" w14:textId="37589959" w:rsidR="00C945C0" w:rsidRDefault="00C945C0" w:rsidP="00C945C0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پروتکل </w:t>
      </w:r>
      <w:r w:rsidR="00FD61F4">
        <w:rPr>
          <w:rFonts w:ascii="Calibri" w:hAnsi="Calibri" w:cs="Calibri"/>
          <w:sz w:val="24"/>
          <w:szCs w:val="24"/>
          <w:lang w:bidi="fa-IR"/>
        </w:rPr>
        <w:t>FREE</w:t>
      </w:r>
      <w:r w:rsidR="00FD61F4">
        <w:rPr>
          <w:rFonts w:ascii="Calibri" w:hAnsi="Calibri" w:cs="Calibri"/>
          <w:sz w:val="24"/>
          <w:szCs w:val="24"/>
          <w:lang w:val="en-US" w:bidi="fa-IR"/>
        </w:rPr>
        <w:t xml:space="preserve">ZE </w:t>
      </w:r>
      <w:r w:rsidR="00FD61F4">
        <w:rPr>
          <w:rFonts w:ascii="Calibri" w:hAnsi="Calibri" w:cs="Calibri"/>
          <w:sz w:val="24"/>
          <w:szCs w:val="24"/>
          <w:lang w:bidi="fa-IR"/>
        </w:rPr>
        <w:t xml:space="preserve">ALL </w:t>
      </w:r>
      <w:r w:rsidR="00FD61F4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</w:t>
      </w:r>
      <w:r w:rsidR="0047441F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و انتقال </w:t>
      </w:r>
      <w:r w:rsidR="0047441F">
        <w:rPr>
          <w:rFonts w:ascii="Calibri" w:hAnsi="Calibri" w:cs="Calibri"/>
          <w:sz w:val="24"/>
          <w:szCs w:val="24"/>
          <w:lang w:bidi="fa-IR"/>
        </w:rPr>
        <w:t>FET</w:t>
      </w:r>
      <w:r w:rsidR="0047441F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نسبت به </w:t>
      </w:r>
      <w:r w:rsidR="00517D58">
        <w:rPr>
          <w:rFonts w:ascii="Calibri" w:hAnsi="Calibri" w:cs="Calibri"/>
          <w:sz w:val="24"/>
          <w:szCs w:val="24"/>
          <w:lang w:val="en-US" w:bidi="fa-IR"/>
        </w:rPr>
        <w:t>FRESH</w:t>
      </w:r>
      <w:r w:rsidR="00517D58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ارجح است</w:t>
      </w:r>
    </w:p>
    <w:p w14:paraId="5C726CB0" w14:textId="1119B3CB" w:rsidR="00517D58" w:rsidRDefault="00517D58" w:rsidP="00517D58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پروتکل </w:t>
      </w:r>
      <w:r w:rsidR="003D5488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تحریک تخمک گذاری تفاوتی نمی کند و بهتر است برای کاهش هزینه ها </w:t>
      </w:r>
      <w:r w:rsidR="00C3736F">
        <w:rPr>
          <w:rFonts w:ascii="Calibri" w:hAnsi="Calibri" w:cs="Calibri" w:hint="cs"/>
          <w:sz w:val="24"/>
          <w:szCs w:val="24"/>
          <w:rtl/>
          <w:lang w:val="en-US" w:bidi="fa-IR"/>
        </w:rPr>
        <w:t>آنتاگونیست مد نظر باشد.</w:t>
      </w:r>
    </w:p>
    <w:p w14:paraId="675A5881" w14:textId="747AA638" w:rsidR="00C3736F" w:rsidRDefault="00C3736F" w:rsidP="00C3736F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پیش درمانی </w:t>
      </w:r>
      <w:r w:rsidR="000E4D13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قبل از انتقال برای مدت 3 تا 6 ماه با آگونیست گونادوتروپین لازم است و سایر روش ها تاثیری ندارد. </w:t>
      </w:r>
    </w:p>
    <w:p w14:paraId="761E5EB2" w14:textId="1C13A23C" w:rsidR="006D311C" w:rsidRDefault="006D311C" w:rsidP="006D311C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>در مورد رسپتور پروژسترون و نیاز به افزایش دوز</w:t>
      </w:r>
      <w:r w:rsidR="00AC74B4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آن</w:t>
      </w: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 در افراد آدنومیوز همچنان </w:t>
      </w:r>
      <w:r w:rsidR="00EA4E80">
        <w:rPr>
          <w:rFonts w:ascii="Calibri" w:hAnsi="Calibri" w:cs="Calibri" w:hint="cs"/>
          <w:sz w:val="24"/>
          <w:szCs w:val="24"/>
          <w:rtl/>
          <w:lang w:val="en-US" w:bidi="fa-IR"/>
        </w:rPr>
        <w:t>جای سوال است و در حال حاضر ضرورتی ندارد .</w:t>
      </w:r>
    </w:p>
    <w:p w14:paraId="12D224AD" w14:textId="24DCDAAA" w:rsidR="00EA4E80" w:rsidRPr="00D742E5" w:rsidRDefault="00EA4E80" w:rsidP="00EA4E80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ascii="Calibri" w:hAnsi="Calibri" w:cs="Calibri"/>
          <w:sz w:val="24"/>
          <w:szCs w:val="24"/>
          <w:lang w:val="en-US" w:bidi="fa-IR"/>
        </w:rPr>
      </w:pPr>
      <w:r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جراحی در آدنومیوز </w:t>
      </w:r>
      <w:r w:rsidR="005F64F9">
        <w:rPr>
          <w:rFonts w:ascii="Calibri" w:hAnsi="Calibri" w:cs="Calibri" w:hint="cs"/>
          <w:sz w:val="24"/>
          <w:szCs w:val="24"/>
          <w:rtl/>
          <w:lang w:val="en-US" w:bidi="fa-IR"/>
        </w:rPr>
        <w:t xml:space="preserve">نرخ باروری را بالاتر می برد اما عوارض نیز به طبع آن افزایش می یابد. </w:t>
      </w:r>
    </w:p>
    <w:sectPr w:rsidR="00EA4E80" w:rsidRPr="00D742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A3AFB"/>
    <w:multiLevelType w:val="hybridMultilevel"/>
    <w:tmpl w:val="82C676BC"/>
    <w:lvl w:ilvl="0" w:tplc="C4DEFE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71094A"/>
    <w:multiLevelType w:val="hybridMultilevel"/>
    <w:tmpl w:val="C94E3944"/>
    <w:lvl w:ilvl="0" w:tplc="E38632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F8331B"/>
    <w:multiLevelType w:val="hybridMultilevel"/>
    <w:tmpl w:val="8B886078"/>
    <w:lvl w:ilvl="0" w:tplc="0B60B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90977">
    <w:abstractNumId w:val="2"/>
  </w:num>
  <w:num w:numId="2" w16cid:durableId="1000888194">
    <w:abstractNumId w:val="0"/>
  </w:num>
  <w:num w:numId="3" w16cid:durableId="140263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91"/>
    <w:rsid w:val="00025FE3"/>
    <w:rsid w:val="0003177C"/>
    <w:rsid w:val="00033A9F"/>
    <w:rsid w:val="00062DFE"/>
    <w:rsid w:val="00083AEE"/>
    <w:rsid w:val="00096C93"/>
    <w:rsid w:val="000A6D52"/>
    <w:rsid w:val="000E4D13"/>
    <w:rsid w:val="000F00DC"/>
    <w:rsid w:val="0010410D"/>
    <w:rsid w:val="0011299C"/>
    <w:rsid w:val="00166EF9"/>
    <w:rsid w:val="001C73D5"/>
    <w:rsid w:val="001E7607"/>
    <w:rsid w:val="001F401E"/>
    <w:rsid w:val="00206AEF"/>
    <w:rsid w:val="00231BD4"/>
    <w:rsid w:val="002558D7"/>
    <w:rsid w:val="002D5337"/>
    <w:rsid w:val="002E7934"/>
    <w:rsid w:val="00316212"/>
    <w:rsid w:val="003943D4"/>
    <w:rsid w:val="003B14D0"/>
    <w:rsid w:val="003D5488"/>
    <w:rsid w:val="003E7327"/>
    <w:rsid w:val="00441080"/>
    <w:rsid w:val="0047441F"/>
    <w:rsid w:val="0049380C"/>
    <w:rsid w:val="00496691"/>
    <w:rsid w:val="004A783E"/>
    <w:rsid w:val="004B2027"/>
    <w:rsid w:val="00502801"/>
    <w:rsid w:val="00517D58"/>
    <w:rsid w:val="00542AF5"/>
    <w:rsid w:val="00572838"/>
    <w:rsid w:val="005E6A16"/>
    <w:rsid w:val="005F263F"/>
    <w:rsid w:val="005F64F9"/>
    <w:rsid w:val="00624AFC"/>
    <w:rsid w:val="00667038"/>
    <w:rsid w:val="00677E45"/>
    <w:rsid w:val="006D311C"/>
    <w:rsid w:val="00716D31"/>
    <w:rsid w:val="00767463"/>
    <w:rsid w:val="00793AD5"/>
    <w:rsid w:val="008261DE"/>
    <w:rsid w:val="00837AE4"/>
    <w:rsid w:val="008A6E37"/>
    <w:rsid w:val="0091446D"/>
    <w:rsid w:val="00955E06"/>
    <w:rsid w:val="00996150"/>
    <w:rsid w:val="009B5F05"/>
    <w:rsid w:val="009E5F4F"/>
    <w:rsid w:val="00A03899"/>
    <w:rsid w:val="00A06C16"/>
    <w:rsid w:val="00A134D5"/>
    <w:rsid w:val="00A25454"/>
    <w:rsid w:val="00A61F62"/>
    <w:rsid w:val="00AA602E"/>
    <w:rsid w:val="00AC74B4"/>
    <w:rsid w:val="00C3736F"/>
    <w:rsid w:val="00C56155"/>
    <w:rsid w:val="00C945C0"/>
    <w:rsid w:val="00CA7CAA"/>
    <w:rsid w:val="00D0406E"/>
    <w:rsid w:val="00D060C6"/>
    <w:rsid w:val="00D6517C"/>
    <w:rsid w:val="00D65254"/>
    <w:rsid w:val="00D742E5"/>
    <w:rsid w:val="00D9606B"/>
    <w:rsid w:val="00DA2076"/>
    <w:rsid w:val="00DB001F"/>
    <w:rsid w:val="00E563B2"/>
    <w:rsid w:val="00E62615"/>
    <w:rsid w:val="00E77F38"/>
    <w:rsid w:val="00EA2C56"/>
    <w:rsid w:val="00EA4E80"/>
    <w:rsid w:val="00EF0488"/>
    <w:rsid w:val="00F42AB1"/>
    <w:rsid w:val="00F741F0"/>
    <w:rsid w:val="00F86B45"/>
    <w:rsid w:val="00FD196F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F6A2"/>
  <w15:chartTrackingRefBased/>
  <w15:docId w15:val="{17095045-A273-4A2F-8812-7EC905AA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Zarisfi</dc:creator>
  <cp:keywords/>
  <dc:description/>
  <cp:lastModifiedBy>Zahra Zarisfi</cp:lastModifiedBy>
  <cp:revision>76</cp:revision>
  <dcterms:created xsi:type="dcterms:W3CDTF">2024-06-13T18:26:00Z</dcterms:created>
  <dcterms:modified xsi:type="dcterms:W3CDTF">2024-06-14T18:45:00Z</dcterms:modified>
</cp:coreProperties>
</file>